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116B" w14:textId="270BC447" w:rsidR="00254AA6" w:rsidRPr="00254AA6" w:rsidRDefault="00254AA6" w:rsidP="00254AA6">
      <w:pPr>
        <w:pStyle w:val="doTitle"/>
      </w:pPr>
      <w:bookmarkStart w:id="0" w:name="bmSubtitle" w:colFirst="0" w:colLast="0"/>
      <w:r w:rsidRPr="00254AA6">
        <w:t>Platform Gooise Meren Toegankelijk!? – Week van de Toegankelijkheid 202</w:t>
      </w:r>
      <w:r w:rsidR="006D471E">
        <w:t>2</w:t>
      </w:r>
      <w:r>
        <w:br/>
      </w:r>
    </w:p>
    <w:bookmarkEnd w:id="0"/>
    <w:p w14:paraId="60B0FA47" w14:textId="3D2CB992" w:rsidR="00254AA6" w:rsidRDefault="009D5578" w:rsidP="00254AA6">
      <w:pPr>
        <w:pStyle w:val="doSubTitle"/>
      </w:pPr>
      <w:r>
        <w:t>Woensdag 5</w:t>
      </w:r>
      <w:r w:rsidR="00B713EF">
        <w:t xml:space="preserve"> </w:t>
      </w:r>
      <w:r w:rsidR="00254AA6" w:rsidRPr="00254AA6">
        <w:t>oktober 202</w:t>
      </w:r>
      <w:r w:rsidR="00B713EF">
        <w:t>2</w:t>
      </w:r>
      <w:r w:rsidR="00254AA6" w:rsidRPr="00254AA6">
        <w:t xml:space="preserve">: </w:t>
      </w:r>
      <w:r w:rsidRPr="009D5578">
        <w:t>station Naarden Bussum westzijde.</w:t>
      </w:r>
    </w:p>
    <w:p w14:paraId="007E6FC8" w14:textId="77777777" w:rsidR="005A220E" w:rsidRDefault="00254AA6" w:rsidP="00254AA6">
      <w:pPr>
        <w:pStyle w:val="Kop3"/>
      </w:pPr>
      <w:r w:rsidRPr="00254AA6">
        <w:t>Aanwezig</w:t>
      </w:r>
    </w:p>
    <w:p w14:paraId="0D0DCDA3" w14:textId="01902F68" w:rsidR="003731A0" w:rsidRDefault="003731A0" w:rsidP="00254AA6">
      <w:r w:rsidRPr="003731A0">
        <w:t>Annemarie van Emden, wijkadviseur gemeente Gooise Meren, Boudewijn Koops, gemeente Gooise Meren, Frank Kemper, gemeente Gooise Meren, Bert Rigter, Joop Sanders en Richard Soeter: allen Platform Gooise Meren Toegankelijk!?</w:t>
      </w:r>
    </w:p>
    <w:p w14:paraId="5C7939A5" w14:textId="77777777" w:rsidR="003731A0" w:rsidRDefault="003731A0" w:rsidP="00254AA6"/>
    <w:p w14:paraId="497AB2FF" w14:textId="1E481932" w:rsidR="00254AA6" w:rsidRDefault="003731A0" w:rsidP="008277D1">
      <w:pPr>
        <w:pStyle w:val="Kop3"/>
      </w:pPr>
      <w:r>
        <w:t>Doel</w:t>
      </w:r>
    </w:p>
    <w:p w14:paraId="4EFB5A92" w14:textId="267E33D4" w:rsidR="003731A0" w:rsidRPr="003731A0" w:rsidRDefault="003731A0" w:rsidP="003731A0">
      <w:r w:rsidRPr="003731A0">
        <w:t>De vernieuwde toegang van station Naarden-Bussum Westzijde schouwen op toegankelijkheid. Aan de hand van de schouwlijst hebben wij de toegankelijkheid geschouwd.</w:t>
      </w:r>
    </w:p>
    <w:p w14:paraId="46C8C15B" w14:textId="77777777" w:rsidR="008277D1" w:rsidRDefault="008277D1" w:rsidP="008277D1"/>
    <w:p w14:paraId="1EAEA0A5" w14:textId="2F4FC01F" w:rsidR="008277D1" w:rsidRDefault="003731A0" w:rsidP="008277D1">
      <w:pPr>
        <w:pStyle w:val="Kop3"/>
      </w:pPr>
      <w:r>
        <w:t>Verslag</w:t>
      </w:r>
    </w:p>
    <w:p w14:paraId="218A3B35" w14:textId="77597DCA" w:rsidR="003731A0" w:rsidRDefault="003731A0" w:rsidP="003731A0">
      <w:r>
        <w:t>Richard Soeter</w:t>
      </w:r>
    </w:p>
    <w:p w14:paraId="3F3BB40E" w14:textId="707758B8" w:rsidR="002A3427" w:rsidRDefault="002A3427" w:rsidP="003731A0"/>
    <w:p w14:paraId="02C1723F" w14:textId="77777777" w:rsidR="002A3427" w:rsidRDefault="002A3427" w:rsidP="002A3427">
      <w:r>
        <w:t>Er is een goed toegankelijk pad naast de chaotische fietsenstalling. Dit pad is voorzien van geleidelijnen voor mensen met een visuele beperking en komt uit op het stationsplein. Hier zijn ook enkele bankjes aanwezig. Deze staan echter deels op het voetpad wat een obstakel is in de natuurlijke gidslijn.  Een deel van de bankjes is voorzien van rugleuningen, echter armleuningen ontbreken.</w:t>
      </w:r>
    </w:p>
    <w:p w14:paraId="2D9390AB" w14:textId="46C65DB9" w:rsidR="002A3427" w:rsidRDefault="002A3427" w:rsidP="002A3427">
      <w:r>
        <w:t>Voorstel: De bankjes aan de plantsoenkant alsnog voorzien van armleuningen en iets achteruit plaatsen.</w:t>
      </w:r>
    </w:p>
    <w:p w14:paraId="43066423" w14:textId="673C7C10" w:rsidR="002A3427" w:rsidRDefault="002A3427" w:rsidP="002A3427"/>
    <w:p w14:paraId="7B01B5C1" w14:textId="693BC98C" w:rsidR="002A3427" w:rsidRDefault="002A3427" w:rsidP="002A3427">
      <w:r>
        <w:t xml:space="preserve">Vanaf daar loopt er een geleidelijn naar de trap van het station. Deze leidt echter naar het midden van de trap en niet naar de </w:t>
      </w:r>
      <w:r>
        <w:t>linker trapleuning</w:t>
      </w:r>
      <w:r>
        <w:t xml:space="preserve">.  Ook is de leuning niet voorzien van een tastbare aanduiding. </w:t>
      </w:r>
    </w:p>
    <w:p w14:paraId="16705A7D" w14:textId="35AFDCEC" w:rsidR="002A3427" w:rsidRDefault="002A3427" w:rsidP="002A3427">
      <w:r w:rsidRPr="002A3427">
        <w:rPr>
          <w:b/>
          <w:bCs/>
        </w:rPr>
        <w:t>Voorstel</w:t>
      </w:r>
      <w:r>
        <w:t>: De lijn te verplaatsen richting trapleuning.</w:t>
      </w:r>
    </w:p>
    <w:p w14:paraId="36BB1424" w14:textId="42006AB7" w:rsidR="002A3427" w:rsidRDefault="002A3427" w:rsidP="002A3427"/>
    <w:p w14:paraId="501A4185" w14:textId="77777777" w:rsidR="002A3427" w:rsidRDefault="002A3427" w:rsidP="002A3427">
      <w:r>
        <w:t>Vanaf de trap van de westelijke ingang ontbreekt de geleidelijn waardoor je niet van spoor 1 en 2 kunt komen.</w:t>
      </w:r>
    </w:p>
    <w:p w14:paraId="250ACCD1" w14:textId="1B1FCBDE" w:rsidR="002A3427" w:rsidRDefault="002A3427" w:rsidP="002A3427">
      <w:r w:rsidRPr="002A3427">
        <w:rPr>
          <w:b/>
          <w:bCs/>
        </w:rPr>
        <w:t>Voorstel</w:t>
      </w:r>
      <w:r>
        <w:t>: deze alsnog aanbrengen.</w:t>
      </w:r>
    </w:p>
    <w:p w14:paraId="2DDCC13E" w14:textId="08EE26D7" w:rsidR="002A3427" w:rsidRDefault="002A3427" w:rsidP="002A3427"/>
    <w:p w14:paraId="54A0DF29" w14:textId="3A9E033C" w:rsidR="0009081A" w:rsidRDefault="002A3427" w:rsidP="002A3427">
      <w:r>
        <w:t xml:space="preserve">De rechter trapleuning: De leuning  van de rechtertrap vanuit de stationshal richting perron 2 begint boven de eerste tree en is gevaarlijk </w:t>
      </w:r>
    </w:p>
    <w:p w14:paraId="3354CC3D" w14:textId="75177687" w:rsidR="002A3427" w:rsidRDefault="002A3427" w:rsidP="002A3427">
      <w:r w:rsidRPr="002A3427">
        <w:rPr>
          <w:b/>
          <w:bCs/>
        </w:rPr>
        <w:t>Voorstel</w:t>
      </w:r>
      <w:r>
        <w:t>: De leuning eerder laten beginnen zodat de correcte aanvangslengte gerealiseerd wordt.</w:t>
      </w:r>
    </w:p>
    <w:p w14:paraId="202B2097" w14:textId="318E0AF6" w:rsidR="002A3427" w:rsidRDefault="002A3427" w:rsidP="002A3427"/>
    <w:p w14:paraId="57516869" w14:textId="77777777" w:rsidR="002A3427" w:rsidRDefault="002A3427" w:rsidP="002A3427">
      <w:r>
        <w:lastRenderedPageBreak/>
        <w:t>Op het perron leiden er geen geleidelijnen naar de trappen voor de overige perrons, wel naar de kaartautomaten en incheckpaal en de rand van het perron. (valt het perron onder ProRail of de gemeente?)</w:t>
      </w:r>
    </w:p>
    <w:p w14:paraId="691F7A61" w14:textId="77777777" w:rsidR="002A3427" w:rsidRDefault="002A3427" w:rsidP="002A3427">
      <w:r>
        <w:t>Op de perrons en in de stationshal staan bankjes. Deze zijn voorzien van een rugleuning en van armleuningen.</w:t>
      </w:r>
    </w:p>
    <w:p w14:paraId="77A6CD33" w14:textId="77777777" w:rsidR="002A3427" w:rsidRDefault="002A3427" w:rsidP="002A3427">
      <w:r>
        <w:t>Op dit moment wordt er nog druk gewerkt aan de hal waardoor er nog obstakels aanwezig zijn.</w:t>
      </w:r>
    </w:p>
    <w:p w14:paraId="551B284B" w14:textId="77777777" w:rsidR="002A3427" w:rsidRDefault="002A3427" w:rsidP="002A3427">
      <w:r>
        <w:t>Er zijn op- en afritten voor een rolstoel aanwezig alleen een aanduiding aan de buitenkant ontbreekt. De hellingbaan is wel voorzien van een leuning.</w:t>
      </w:r>
    </w:p>
    <w:p w14:paraId="31474B7F" w14:textId="47E47065" w:rsidR="002A3427" w:rsidRDefault="002A3427" w:rsidP="002A3427">
      <w:r>
        <w:t>Voorstel: Een aanduiding aan de buitenkant te bevestigen bij de opgang van de hellingbaan.</w:t>
      </w:r>
    </w:p>
    <w:p w14:paraId="21B8A8F0" w14:textId="4435B549" w:rsidR="002A3427" w:rsidRDefault="002A3427" w:rsidP="002A3427"/>
    <w:p w14:paraId="5B7890E7" w14:textId="50234359" w:rsidR="002A3427" w:rsidRDefault="002A3427" w:rsidP="002A3427">
      <w:r w:rsidRPr="002A3427">
        <w:t>Op het perron is een werkende lift aanwezig en er kan hulp opgeroepen worden als deze kapot is.</w:t>
      </w:r>
    </w:p>
    <w:p w14:paraId="73DB9C4C" w14:textId="4B081030" w:rsidR="002A3427" w:rsidRDefault="002A3427" w:rsidP="002A3427"/>
    <w:p w14:paraId="0FBB5E13" w14:textId="77777777" w:rsidR="002A3427" w:rsidRDefault="002A3427" w:rsidP="002A3427">
      <w:r>
        <w:t>De kaartjeszuil is uitgerust met een touchscreen en zit vrij hoog wat voor mensen met een rolstoel weleens bezwaarlijk kan zijn.</w:t>
      </w:r>
    </w:p>
    <w:p w14:paraId="2214B334" w14:textId="77777777" w:rsidR="002A3427" w:rsidRDefault="002A3427" w:rsidP="002A3427">
      <w:r>
        <w:t>Of er hulp verkregen kan worden is niet geheel duidelijk.</w:t>
      </w:r>
    </w:p>
    <w:p w14:paraId="0F2BA37E" w14:textId="77777777" w:rsidR="002A3427" w:rsidRDefault="002A3427" w:rsidP="002A3427">
      <w:r>
        <w:t>De reisinformatie voor mensen met een visuele beperking is niet aanwezig.</w:t>
      </w:r>
    </w:p>
    <w:p w14:paraId="0F61CF97" w14:textId="622AF1B9" w:rsidR="002A3427" w:rsidRDefault="002A3427" w:rsidP="002A3427">
      <w:r w:rsidRPr="002A3427">
        <w:rPr>
          <w:b/>
          <w:bCs/>
        </w:rPr>
        <w:t>Voorstel</w:t>
      </w:r>
      <w:r>
        <w:t>: Dit opnemen met NS/ProRail?</w:t>
      </w:r>
    </w:p>
    <w:p w14:paraId="248837F3" w14:textId="18D734C7" w:rsidR="002A3427" w:rsidRDefault="002A3427" w:rsidP="002A3427"/>
    <w:p w14:paraId="77DA00D4" w14:textId="77777777" w:rsidR="009E7B4D" w:rsidRDefault="009E7B4D" w:rsidP="009E7B4D">
      <w:r>
        <w:t>Aan de buitenkant van het station is een toegankelijk toilet aanwezig. Hiervoor dient wel betaald te worden.</w:t>
      </w:r>
    </w:p>
    <w:p w14:paraId="015EB4E3" w14:textId="77777777" w:rsidR="009E7B4D" w:rsidRDefault="009E7B4D" w:rsidP="009E7B4D">
      <w:r>
        <w:t xml:space="preserve">In de hal is een broodjeswinkeltje en een supermarktje. </w:t>
      </w:r>
    </w:p>
    <w:p w14:paraId="1310856C" w14:textId="35AC718D" w:rsidR="002A3427" w:rsidRDefault="009E7B4D" w:rsidP="009E7B4D">
      <w:r>
        <w:t>Deze zijn toegankelijk. Het personeel van de broodjeswinkel sprak alleen Engels. Dit is wellicht een obstakel voor mensen die deze taal niet machtig zijn.</w:t>
      </w:r>
    </w:p>
    <w:p w14:paraId="338CFEE2" w14:textId="431AFF5D" w:rsidR="009E7B4D" w:rsidRDefault="009E7B4D" w:rsidP="009E7B4D"/>
    <w:p w14:paraId="7DC375C3" w14:textId="4488E7B7" w:rsidR="009E7B4D" w:rsidRDefault="009E7B4D" w:rsidP="009E7B4D">
      <w:r w:rsidRPr="009E7B4D">
        <w:rPr>
          <w:b/>
          <w:bCs/>
        </w:rPr>
        <w:t>Opmerking</w:t>
      </w:r>
      <w:r w:rsidRPr="009E7B4D">
        <w:t>: De route naar de perrons kan hier en daar beter door alle leuningen te voorzien van tastbare aanduidingen.</w:t>
      </w:r>
    </w:p>
    <w:p w14:paraId="532E36B7" w14:textId="2EF5DF27" w:rsidR="009E7B4D" w:rsidRDefault="009E7B4D" w:rsidP="009E7B4D"/>
    <w:p w14:paraId="297E9863" w14:textId="43A4736F" w:rsidR="009E7B4D" w:rsidRDefault="009E7B4D" w:rsidP="009E7B4D">
      <w:r w:rsidRPr="009E7B4D">
        <w:t>De aansluiting van het busvervoer is aan de andere kant van het station en staat goed aangegeven.</w:t>
      </w:r>
    </w:p>
    <w:p w14:paraId="16ED3468" w14:textId="25002D69" w:rsidR="009E7B4D" w:rsidRDefault="009E7B4D" w:rsidP="009E7B4D"/>
    <w:p w14:paraId="2DD1390C" w14:textId="77777777" w:rsidR="009E7B4D" w:rsidRDefault="009E7B4D" w:rsidP="009E7B4D">
      <w:r>
        <w:t>Bij deze zijde van het station zijn geen gehandicaptenparkeerplaatsen. Ik heb ze ook niet gezien op het Q parkterrein.</w:t>
      </w:r>
    </w:p>
    <w:p w14:paraId="12DACE65" w14:textId="13AD61F8" w:rsidR="009E7B4D" w:rsidRDefault="009E7B4D" w:rsidP="009E7B4D">
      <w:r>
        <w:t>De dichtstbijzijnde zijn die bij de Action aan de Slochterenlaan.</w:t>
      </w:r>
    </w:p>
    <w:p w14:paraId="7D94262E" w14:textId="77777777" w:rsidR="009E7B4D" w:rsidRDefault="009E7B4D" w:rsidP="009E7B4D"/>
    <w:p w14:paraId="53B4C7BC" w14:textId="77777777" w:rsidR="003731A0" w:rsidRPr="003731A0" w:rsidRDefault="003731A0" w:rsidP="003731A0"/>
    <w:p w14:paraId="02EABF52" w14:textId="19A9C0A5" w:rsidR="00457E74" w:rsidRPr="008277D1" w:rsidRDefault="00457E74" w:rsidP="008277D1"/>
    <w:sectPr w:rsidR="00457E74" w:rsidRPr="008277D1" w:rsidSect="00096E1C">
      <w:headerReference w:type="default" r:id="rId7"/>
      <w:footerReference w:type="default" r:id="rId8"/>
      <w:headerReference w:type="first" r:id="rId9"/>
      <w:footerReference w:type="first" r:id="rId1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F343" w14:textId="77777777" w:rsidR="0034720A" w:rsidRDefault="0034720A" w:rsidP="008E0750">
      <w:pPr>
        <w:spacing w:line="240" w:lineRule="auto"/>
      </w:pPr>
      <w:r>
        <w:separator/>
      </w:r>
    </w:p>
  </w:endnote>
  <w:endnote w:type="continuationSeparator" w:id="0">
    <w:p w14:paraId="5828690A" w14:textId="77777777" w:rsidR="0034720A" w:rsidRDefault="0034720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13827"/>
      <w:docPartObj>
        <w:docPartGallery w:val="Page Numbers (Bottom of Page)"/>
        <w:docPartUnique/>
      </w:docPartObj>
    </w:sdtPr>
    <w:sdtContent>
      <w:sdt>
        <w:sdtPr>
          <w:id w:val="1346912543"/>
          <w:docPartObj>
            <w:docPartGallery w:val="Page Numbers (Top of Page)"/>
            <w:docPartUnique/>
          </w:docPartObj>
        </w:sdtPr>
        <w:sdtContent>
          <w:p w14:paraId="4BD7CBAC" w14:textId="28F8A818" w:rsidR="0009081A" w:rsidRDefault="0009081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A22947" w14:textId="77777777" w:rsidR="008277D1" w:rsidRDefault="0082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04791"/>
      <w:docPartObj>
        <w:docPartGallery w:val="Page Numbers (Bottom of Page)"/>
        <w:docPartUnique/>
      </w:docPartObj>
    </w:sdtPr>
    <w:sdtContent>
      <w:sdt>
        <w:sdtPr>
          <w:id w:val="-1769616900"/>
          <w:docPartObj>
            <w:docPartGallery w:val="Page Numbers (Top of Page)"/>
            <w:docPartUnique/>
          </w:docPartObj>
        </w:sdtPr>
        <w:sdtContent>
          <w:p w14:paraId="35F784F6" w14:textId="77777777" w:rsidR="00254AA6" w:rsidRDefault="00254AA6">
            <w:pPr>
              <w:pStyle w:val="Voettekst"/>
              <w:jc w:val="right"/>
            </w:pPr>
            <w:r>
              <w:t xml:space="preserve">Pagina </w:t>
            </w:r>
            <w:r w:rsidR="00841D79">
              <w:rPr>
                <w:b/>
                <w:bCs/>
                <w:sz w:val="24"/>
                <w:szCs w:val="24"/>
              </w:rPr>
              <w:fldChar w:fldCharType="begin"/>
            </w:r>
            <w:r>
              <w:rPr>
                <w:b/>
                <w:bCs/>
              </w:rPr>
              <w:instrText>PAGE</w:instrText>
            </w:r>
            <w:r w:rsidR="00841D79">
              <w:rPr>
                <w:b/>
                <w:bCs/>
                <w:sz w:val="24"/>
                <w:szCs w:val="24"/>
              </w:rPr>
              <w:fldChar w:fldCharType="separate"/>
            </w:r>
            <w:r w:rsidR="000000E9">
              <w:rPr>
                <w:b/>
                <w:bCs/>
                <w:noProof/>
              </w:rPr>
              <w:t>1</w:t>
            </w:r>
            <w:r w:rsidR="00841D79">
              <w:rPr>
                <w:b/>
                <w:bCs/>
                <w:sz w:val="24"/>
                <w:szCs w:val="24"/>
              </w:rPr>
              <w:fldChar w:fldCharType="end"/>
            </w:r>
            <w:r>
              <w:t xml:space="preserve"> van </w:t>
            </w:r>
            <w:r w:rsidR="00841D79">
              <w:rPr>
                <w:b/>
                <w:bCs/>
                <w:sz w:val="24"/>
                <w:szCs w:val="24"/>
              </w:rPr>
              <w:fldChar w:fldCharType="begin"/>
            </w:r>
            <w:r>
              <w:rPr>
                <w:b/>
                <w:bCs/>
              </w:rPr>
              <w:instrText>NUMPAGES</w:instrText>
            </w:r>
            <w:r w:rsidR="00841D79">
              <w:rPr>
                <w:b/>
                <w:bCs/>
                <w:sz w:val="24"/>
                <w:szCs w:val="24"/>
              </w:rPr>
              <w:fldChar w:fldCharType="separate"/>
            </w:r>
            <w:r w:rsidR="000000E9">
              <w:rPr>
                <w:b/>
                <w:bCs/>
                <w:noProof/>
              </w:rPr>
              <w:t>1</w:t>
            </w:r>
            <w:r w:rsidR="00841D79">
              <w:rPr>
                <w:b/>
                <w:bCs/>
                <w:sz w:val="24"/>
                <w:szCs w:val="24"/>
              </w:rPr>
              <w:fldChar w:fldCharType="end"/>
            </w:r>
          </w:p>
        </w:sdtContent>
      </w:sdt>
    </w:sdtContent>
  </w:sdt>
  <w:p w14:paraId="73B4B41F" w14:textId="77777777" w:rsidR="00254AA6" w:rsidRDefault="00254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C64B" w14:textId="77777777" w:rsidR="0034720A" w:rsidRDefault="0034720A" w:rsidP="008E0750">
      <w:pPr>
        <w:spacing w:line="240" w:lineRule="auto"/>
      </w:pPr>
      <w:r>
        <w:separator/>
      </w:r>
    </w:p>
  </w:footnote>
  <w:footnote w:type="continuationSeparator" w:id="0">
    <w:p w14:paraId="0423512F" w14:textId="77777777" w:rsidR="0034720A" w:rsidRDefault="0034720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B92" w14:textId="346A36E6" w:rsidR="00164697" w:rsidRDefault="006D471E"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5FA123B5" wp14:editId="011597B9">
              <wp:simplePos x="0" y="0"/>
              <wp:positionH relativeFrom="page">
                <wp:posOffset>590550</wp:posOffset>
              </wp:positionH>
              <wp:positionV relativeFrom="page">
                <wp:posOffset>619125</wp:posOffset>
              </wp:positionV>
              <wp:extent cx="1800225" cy="608330"/>
              <wp:effectExtent l="0" t="0" r="0" b="0"/>
              <wp:wrapNone/>
              <wp:docPr id="9" name="LogoNex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B3509" w14:textId="77777777" w:rsidR="00164697" w:rsidRDefault="008277D1" w:rsidP="00994FE6">
                          <w:r>
                            <w:rPr>
                              <w:noProof/>
                              <w:lang w:eastAsia="nl-NL"/>
                            </w:rPr>
                            <w:drawing>
                              <wp:inline distT="0" distB="0" distL="0" distR="0" wp14:anchorId="7703C506" wp14:editId="66AA703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123B5"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" filled="f" stroked="f" strokeweight=".5pt">
              <v:textbox inset="0,0,0,0">
                <w:txbxContent>
                  <w:p w14:paraId="157B3509" w14:textId="77777777" w:rsidR="00164697" w:rsidRDefault="008277D1" w:rsidP="00994FE6">
                    <w:r>
                      <w:rPr>
                        <w:noProof/>
                        <w:lang w:eastAsia="nl-NL"/>
                      </w:rPr>
                      <w:drawing>
                        <wp:inline distT="0" distB="0" distL="0" distR="0" wp14:anchorId="7703C506" wp14:editId="66AA7030">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rsidR="00164697">
      <w:t xml:space="preserve">  </w:t>
    </w:r>
    <w:bookmarkEnd w:id="1"/>
  </w:p>
  <w:p w14:paraId="7BBA71EF" w14:textId="77777777" w:rsidR="00164697" w:rsidRDefault="00164697">
    <w:pPr>
      <w:pStyle w:val="Koptekst"/>
    </w:pPr>
  </w:p>
  <w:p w14:paraId="3AB1CC1F"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2ED8" w14:textId="0594CE47" w:rsidR="00164697" w:rsidRDefault="006D471E"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43E3CEA4" wp14:editId="4C30C224">
              <wp:simplePos x="0" y="0"/>
              <wp:positionH relativeFrom="page">
                <wp:posOffset>590550</wp:posOffset>
              </wp:positionH>
              <wp:positionV relativeFrom="page">
                <wp:posOffset>619125</wp:posOffset>
              </wp:positionV>
              <wp:extent cx="1799590" cy="608330"/>
              <wp:effectExtent l="0" t="0" r="0" b="0"/>
              <wp:wrapNone/>
              <wp:docPr id="4"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80FE0" w14:textId="77777777" w:rsidR="00164697" w:rsidRDefault="00254AA6">
                          <w:r>
                            <w:rPr>
                              <w:noProof/>
                              <w:lang w:eastAsia="nl-NL"/>
                            </w:rPr>
                            <w:drawing>
                              <wp:inline distT="0" distB="0" distL="0" distR="0" wp14:anchorId="339EC8C4" wp14:editId="6D88CD2F">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3CEA4"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" filled="f" stroked="f" strokeweight=".5pt">
              <v:textbox inset="0,0,0,0">
                <w:txbxContent>
                  <w:p w14:paraId="63680FE0" w14:textId="77777777" w:rsidR="00164697" w:rsidRDefault="00254AA6">
                    <w:r>
                      <w:rPr>
                        <w:noProof/>
                        <w:lang w:eastAsia="nl-NL"/>
                      </w:rPr>
                      <w:drawing>
                        <wp:inline distT="0" distB="0" distL="0" distR="0" wp14:anchorId="339EC8C4" wp14:editId="6D88CD2F">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rsidR="00164697">
      <w:t xml:space="preserve">  </w:t>
    </w:r>
    <w:bookmarkEnd w:id="2"/>
  </w:p>
  <w:p w14:paraId="70DB0203" w14:textId="77777777"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55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0E9"/>
    <w:rsid w:val="000038EA"/>
    <w:rsid w:val="00024408"/>
    <w:rsid w:val="000414B3"/>
    <w:rsid w:val="000445D9"/>
    <w:rsid w:val="00045387"/>
    <w:rsid w:val="00047134"/>
    <w:rsid w:val="000619B3"/>
    <w:rsid w:val="0009081A"/>
    <w:rsid w:val="000910DB"/>
    <w:rsid w:val="00096E1C"/>
    <w:rsid w:val="00097567"/>
    <w:rsid w:val="000A2897"/>
    <w:rsid w:val="000B2DE9"/>
    <w:rsid w:val="000B3248"/>
    <w:rsid w:val="000C0F82"/>
    <w:rsid w:val="000E0611"/>
    <w:rsid w:val="001302B6"/>
    <w:rsid w:val="001303AC"/>
    <w:rsid w:val="001326D9"/>
    <w:rsid w:val="001425CD"/>
    <w:rsid w:val="00155EEF"/>
    <w:rsid w:val="00160008"/>
    <w:rsid w:val="00164697"/>
    <w:rsid w:val="00172C62"/>
    <w:rsid w:val="00177D54"/>
    <w:rsid w:val="00190569"/>
    <w:rsid w:val="00195D91"/>
    <w:rsid w:val="001962DA"/>
    <w:rsid w:val="001B60C7"/>
    <w:rsid w:val="001C25CC"/>
    <w:rsid w:val="001D397E"/>
    <w:rsid w:val="001E118A"/>
    <w:rsid w:val="001F30D0"/>
    <w:rsid w:val="001F602D"/>
    <w:rsid w:val="00254AA6"/>
    <w:rsid w:val="00260A50"/>
    <w:rsid w:val="0026676E"/>
    <w:rsid w:val="0028142A"/>
    <w:rsid w:val="002817E9"/>
    <w:rsid w:val="00287E07"/>
    <w:rsid w:val="00295D12"/>
    <w:rsid w:val="002A3427"/>
    <w:rsid w:val="002A4AA3"/>
    <w:rsid w:val="002D72AF"/>
    <w:rsid w:val="002F7B4F"/>
    <w:rsid w:val="003061D6"/>
    <w:rsid w:val="00323F8E"/>
    <w:rsid w:val="0033203E"/>
    <w:rsid w:val="0034720A"/>
    <w:rsid w:val="00365B24"/>
    <w:rsid w:val="00365E45"/>
    <w:rsid w:val="00370E08"/>
    <w:rsid w:val="003731A0"/>
    <w:rsid w:val="00375BBE"/>
    <w:rsid w:val="00382A96"/>
    <w:rsid w:val="00383186"/>
    <w:rsid w:val="00397439"/>
    <w:rsid w:val="003A3825"/>
    <w:rsid w:val="003A451C"/>
    <w:rsid w:val="003D3DA8"/>
    <w:rsid w:val="003D4FDA"/>
    <w:rsid w:val="003F32CB"/>
    <w:rsid w:val="0041032B"/>
    <w:rsid w:val="004212E5"/>
    <w:rsid w:val="004325FB"/>
    <w:rsid w:val="00435C7A"/>
    <w:rsid w:val="00457E74"/>
    <w:rsid w:val="004737B6"/>
    <w:rsid w:val="00487D95"/>
    <w:rsid w:val="00495AA4"/>
    <w:rsid w:val="005016C6"/>
    <w:rsid w:val="0050538A"/>
    <w:rsid w:val="00515D1F"/>
    <w:rsid w:val="00532DE9"/>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393"/>
    <w:rsid w:val="005F3A2D"/>
    <w:rsid w:val="00606F53"/>
    <w:rsid w:val="00622BD0"/>
    <w:rsid w:val="00627056"/>
    <w:rsid w:val="00645FA6"/>
    <w:rsid w:val="0064609E"/>
    <w:rsid w:val="00650627"/>
    <w:rsid w:val="00663169"/>
    <w:rsid w:val="00674F84"/>
    <w:rsid w:val="0068056F"/>
    <w:rsid w:val="00683926"/>
    <w:rsid w:val="00692D9E"/>
    <w:rsid w:val="006964AB"/>
    <w:rsid w:val="006B428F"/>
    <w:rsid w:val="006C6DAE"/>
    <w:rsid w:val="006D14DE"/>
    <w:rsid w:val="006D471E"/>
    <w:rsid w:val="006F5C25"/>
    <w:rsid w:val="00724971"/>
    <w:rsid w:val="007418A6"/>
    <w:rsid w:val="007506D6"/>
    <w:rsid w:val="00783779"/>
    <w:rsid w:val="007847F3"/>
    <w:rsid w:val="007B75D9"/>
    <w:rsid w:val="00805FA5"/>
    <w:rsid w:val="00807D04"/>
    <w:rsid w:val="008277D1"/>
    <w:rsid w:val="00831A04"/>
    <w:rsid w:val="00841D79"/>
    <w:rsid w:val="0086367F"/>
    <w:rsid w:val="0086459F"/>
    <w:rsid w:val="008A3A38"/>
    <w:rsid w:val="008B2FA7"/>
    <w:rsid w:val="008C4BCD"/>
    <w:rsid w:val="008D15B1"/>
    <w:rsid w:val="008E0750"/>
    <w:rsid w:val="008F58DA"/>
    <w:rsid w:val="00917174"/>
    <w:rsid w:val="009323E3"/>
    <w:rsid w:val="00936901"/>
    <w:rsid w:val="00946602"/>
    <w:rsid w:val="00970E09"/>
    <w:rsid w:val="00994FE6"/>
    <w:rsid w:val="009A1E33"/>
    <w:rsid w:val="009B4566"/>
    <w:rsid w:val="009C4DB1"/>
    <w:rsid w:val="009D5578"/>
    <w:rsid w:val="009E1482"/>
    <w:rsid w:val="009E4089"/>
    <w:rsid w:val="009E7B4D"/>
    <w:rsid w:val="00A15A3E"/>
    <w:rsid w:val="00A24B9C"/>
    <w:rsid w:val="00A2535E"/>
    <w:rsid w:val="00A30BD7"/>
    <w:rsid w:val="00A44E6C"/>
    <w:rsid w:val="00A61D30"/>
    <w:rsid w:val="00A81328"/>
    <w:rsid w:val="00A81A5F"/>
    <w:rsid w:val="00A82C13"/>
    <w:rsid w:val="00A92F28"/>
    <w:rsid w:val="00A97AB5"/>
    <w:rsid w:val="00AB186A"/>
    <w:rsid w:val="00AB5C67"/>
    <w:rsid w:val="00AC648F"/>
    <w:rsid w:val="00AD6B77"/>
    <w:rsid w:val="00B0534E"/>
    <w:rsid w:val="00B159FC"/>
    <w:rsid w:val="00B24007"/>
    <w:rsid w:val="00B278E3"/>
    <w:rsid w:val="00B62264"/>
    <w:rsid w:val="00B713EF"/>
    <w:rsid w:val="00B86F8C"/>
    <w:rsid w:val="00B92779"/>
    <w:rsid w:val="00BA7923"/>
    <w:rsid w:val="00BC21F9"/>
    <w:rsid w:val="00BD12D0"/>
    <w:rsid w:val="00BD1A97"/>
    <w:rsid w:val="00BD7B17"/>
    <w:rsid w:val="00BF4EB9"/>
    <w:rsid w:val="00C1738A"/>
    <w:rsid w:val="00C175CD"/>
    <w:rsid w:val="00C30D83"/>
    <w:rsid w:val="00C3118C"/>
    <w:rsid w:val="00C37345"/>
    <w:rsid w:val="00C53361"/>
    <w:rsid w:val="00C53FE7"/>
    <w:rsid w:val="00C54323"/>
    <w:rsid w:val="00C97646"/>
    <w:rsid w:val="00CD288C"/>
    <w:rsid w:val="00CD6538"/>
    <w:rsid w:val="00CE43CA"/>
    <w:rsid w:val="00CF15E8"/>
    <w:rsid w:val="00CF6F92"/>
    <w:rsid w:val="00D166C0"/>
    <w:rsid w:val="00D21A97"/>
    <w:rsid w:val="00D24EF1"/>
    <w:rsid w:val="00D342B0"/>
    <w:rsid w:val="00D427BB"/>
    <w:rsid w:val="00D428A1"/>
    <w:rsid w:val="00D52696"/>
    <w:rsid w:val="00D878F7"/>
    <w:rsid w:val="00D978D5"/>
    <w:rsid w:val="00DC0C9F"/>
    <w:rsid w:val="00DC391C"/>
    <w:rsid w:val="00DD15E8"/>
    <w:rsid w:val="00DD45AD"/>
    <w:rsid w:val="00DE2FBE"/>
    <w:rsid w:val="00DF0545"/>
    <w:rsid w:val="00E51711"/>
    <w:rsid w:val="00E72EEA"/>
    <w:rsid w:val="00E82F7E"/>
    <w:rsid w:val="00EA401D"/>
    <w:rsid w:val="00EA4BCF"/>
    <w:rsid w:val="00EA523D"/>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9594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C08F"/>
  <w15:docId w15:val="{2F89F21D-9838-4A76-B4A0-F5D75A63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Bijschrift">
    <w:name w:val="caption"/>
    <w:basedOn w:val="Standaard"/>
    <w:next w:val="Standaard"/>
    <w:uiPriority w:val="35"/>
    <w:unhideWhenUsed/>
    <w:qFormat/>
    <w:rsid w:val="00674F8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1</TotalTime>
  <Pages>2</Pages>
  <Words>534</Words>
  <Characters>2937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Marisca van den Berg</cp:lastModifiedBy>
  <cp:revision>2</cp:revision>
  <cp:lastPrinted>2022-10-29T13:15:00Z</cp:lastPrinted>
  <dcterms:created xsi:type="dcterms:W3CDTF">2022-10-29T13:16:00Z</dcterms:created>
  <dcterms:modified xsi:type="dcterms:W3CDTF">2022-10-29T13:16:00Z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